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№5-</w:t>
      </w:r>
      <w:r w:rsidR="001E2DA5">
        <w:rPr>
          <w:sz w:val="28"/>
        </w:rPr>
        <w:t>1451-2202</w:t>
      </w:r>
      <w:r w:rsidR="00630F40">
        <w:rPr>
          <w:sz w:val="28"/>
        </w:rPr>
        <w:t>/2024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1E2DA5" w:rsidR="001E2DA5">
        <w:rPr>
          <w:sz w:val="28"/>
        </w:rPr>
        <w:t>86MS0053-01-2024-009877-49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09 декабря</w:t>
      </w:r>
      <w:r w:rsidR="00490A66">
        <w:rPr>
          <w:sz w:val="28"/>
          <w:szCs w:val="28"/>
        </w:rPr>
        <w:t xml:space="preserve"> 2024 </w:t>
      </w:r>
      <w:r w:rsidRPr="002F5B45">
        <w:rPr>
          <w:sz w:val="28"/>
          <w:szCs w:val="28"/>
        </w:rPr>
        <w:t xml:space="preserve">года                                          </w:t>
      </w:r>
      <w:r w:rsidR="00490A66">
        <w:rPr>
          <w:sz w:val="28"/>
          <w:szCs w:val="28"/>
        </w:rPr>
        <w:t xml:space="preserve">                        </w:t>
      </w:r>
      <w:r w:rsidRPr="002F5B45">
        <w:rPr>
          <w:sz w:val="28"/>
          <w:szCs w:val="28"/>
        </w:rPr>
        <w:t xml:space="preserve">г.Нягань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4F4258" w:rsidRPr="00553C62" w:rsidP="001E2DA5">
      <w:pPr>
        <w:ind w:right="-2" w:firstLine="710"/>
        <w:jc w:val="both"/>
        <w:rPr>
          <w:sz w:val="28"/>
          <w:szCs w:val="28"/>
        </w:rPr>
      </w:pPr>
      <w:r w:rsidRPr="002F5B45">
        <w:rPr>
          <w:sz w:val="28"/>
          <w:szCs w:val="28"/>
        </w:rPr>
        <w:t xml:space="preserve">Мировой судья судебного участка №2 </w:t>
      </w:r>
      <w:r w:rsidRPr="002F5B45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2F5B45">
        <w:rPr>
          <w:sz w:val="20"/>
        </w:rPr>
        <w:t xml:space="preserve"> </w:t>
      </w:r>
    </w:p>
    <w:p w:rsidR="00EC2006" w:rsidRPr="003055F4" w:rsidP="0093573D">
      <w:pPr>
        <w:ind w:firstLine="708"/>
        <w:jc w:val="both"/>
        <w:rPr>
          <w:color w:val="auto"/>
          <w:sz w:val="28"/>
        </w:rPr>
      </w:pPr>
      <w:r w:rsidRPr="0079709B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1E2DA5" w:rsidR="001E2DA5">
        <w:rPr>
          <w:sz w:val="28"/>
          <w:szCs w:val="28"/>
        </w:rPr>
        <w:t xml:space="preserve">Ильина Артема Владиславовича, </w:t>
      </w:r>
      <w:r w:rsidR="00EF75AB">
        <w:rPr>
          <w:sz w:val="28"/>
          <w:szCs w:val="28"/>
        </w:rPr>
        <w:t>*</w:t>
      </w:r>
      <w:r w:rsidRPr="001E2DA5" w:rsidR="001E2DA5">
        <w:rPr>
          <w:sz w:val="28"/>
          <w:szCs w:val="28"/>
        </w:rPr>
        <w:t xml:space="preserve"> года рождения, уроженца </w:t>
      </w:r>
      <w:r w:rsidR="00EF75AB">
        <w:rPr>
          <w:sz w:val="28"/>
          <w:szCs w:val="28"/>
        </w:rPr>
        <w:t>*</w:t>
      </w:r>
      <w:r w:rsidRPr="001E2DA5" w:rsidR="001E2DA5">
        <w:rPr>
          <w:sz w:val="28"/>
          <w:szCs w:val="28"/>
        </w:rPr>
        <w:t xml:space="preserve">, гражданина Российской Федерации, водительское удостоверение </w:t>
      </w:r>
      <w:r w:rsidR="00EF75AB">
        <w:rPr>
          <w:sz w:val="28"/>
          <w:szCs w:val="28"/>
        </w:rPr>
        <w:t>*</w:t>
      </w:r>
      <w:r w:rsidRPr="001E2DA5" w:rsidR="001E2DA5">
        <w:rPr>
          <w:sz w:val="28"/>
          <w:szCs w:val="28"/>
        </w:rPr>
        <w:t xml:space="preserve">, зарегистрированного по адресу: </w:t>
      </w:r>
      <w:r w:rsidR="006B6E2F">
        <w:rPr>
          <w:sz w:val="28"/>
          <w:szCs w:val="28"/>
        </w:rPr>
        <w:t xml:space="preserve">ХМАО-Югра, </w:t>
      </w:r>
      <w:r w:rsidR="00EF75AB">
        <w:rPr>
          <w:sz w:val="28"/>
          <w:szCs w:val="28"/>
        </w:rPr>
        <w:t>*</w:t>
      </w:r>
      <w:r w:rsidRPr="003055F4" w:rsidR="003055F4">
        <w:rPr>
          <w:color w:val="auto"/>
          <w:sz w:val="28"/>
        </w:rPr>
        <w:t>,</w:t>
      </w:r>
    </w:p>
    <w:p w:rsidR="00EC2006" w:rsidP="0093573D">
      <w:pPr>
        <w:spacing w:line="182" w:lineRule="atLeast"/>
        <w:ind w:firstLine="708"/>
        <w:jc w:val="both"/>
        <w:rPr>
          <w:rStyle w:val="blk0"/>
          <w:sz w:val="28"/>
        </w:rPr>
      </w:pPr>
      <w:r w:rsidRPr="003055F4">
        <w:rPr>
          <w:color w:val="auto"/>
          <w:sz w:val="28"/>
        </w:rPr>
        <w:t xml:space="preserve">о </w:t>
      </w:r>
      <w:r w:rsidRPr="003055F4">
        <w:rPr>
          <w:color w:val="auto"/>
          <w:sz w:val="28"/>
        </w:rPr>
        <w:t xml:space="preserve">совершении правонарушения, предусмотренного </w:t>
      </w:r>
      <w:r>
        <w:rPr>
          <w:sz w:val="28"/>
        </w:rPr>
        <w:t xml:space="preserve">частью 1.1 статьи 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EC2006">
      <w:pPr>
        <w:spacing w:line="182" w:lineRule="atLeast"/>
        <w:ind w:firstLine="547"/>
        <w:jc w:val="both"/>
        <w:rPr>
          <w:sz w:val="28"/>
        </w:rPr>
      </w:pP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 w:rsidRPr="001E2DA5">
        <w:rPr>
          <w:sz w:val="28"/>
        </w:rPr>
        <w:t xml:space="preserve">22.11.2024 в 17 часов 40 минут на улице Декабристов четвертого микрорайона у дома №28 в </w:t>
      </w:r>
      <w:r w:rsidRPr="001E2DA5">
        <w:rPr>
          <w:sz w:val="28"/>
        </w:rPr>
        <w:t xml:space="preserve">г.Нягани ХМАО-Югры Ильин А.В. управлял транспортным средством </w:t>
      </w:r>
      <w:r w:rsidR="00EF75AB">
        <w:rPr>
          <w:sz w:val="28"/>
        </w:rPr>
        <w:t>*</w:t>
      </w:r>
      <w:r w:rsidR="006238BD">
        <w:rPr>
          <w:sz w:val="28"/>
        </w:rPr>
        <w:t>, не зарегистрированным в установленном порядке</w:t>
      </w:r>
      <w:r w:rsidR="00C723AA">
        <w:rPr>
          <w:sz w:val="28"/>
        </w:rPr>
        <w:t>, повторно</w:t>
      </w:r>
      <w:r w:rsidR="006238BD">
        <w:rPr>
          <w:sz w:val="28"/>
        </w:rPr>
        <w:t>.</w:t>
      </w:r>
    </w:p>
    <w:p w:rsidR="001E2DA5" w:rsidRPr="00B25495" w:rsidP="001E2DA5">
      <w:pPr>
        <w:pStyle w:val="BodyText"/>
        <w:ind w:right="-2" w:firstLine="566"/>
        <w:rPr>
          <w:sz w:val="28"/>
          <w:szCs w:val="28"/>
        </w:rPr>
      </w:pPr>
      <w:r>
        <w:rPr>
          <w:sz w:val="28"/>
          <w:szCs w:val="28"/>
        </w:rPr>
        <w:t>Ильин А.В. в судебное заседание не явился, извещен надлежащим образом</w:t>
      </w:r>
      <w:r w:rsidRPr="00B25495">
        <w:rPr>
          <w:sz w:val="28"/>
          <w:szCs w:val="28"/>
        </w:rPr>
        <w:t>.</w:t>
      </w:r>
    </w:p>
    <w:p w:rsidR="0093573D" w:rsidP="001E2DA5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 w:rsidRPr="00B25495">
        <w:rPr>
          <w:sz w:val="28"/>
          <w:szCs w:val="28"/>
        </w:rPr>
        <w:t>Руководствуясь частью 2 статьи 25.1 Кодекса Российс</w:t>
      </w:r>
      <w:r w:rsidRPr="00B25495">
        <w:rPr>
          <w:sz w:val="28"/>
          <w:szCs w:val="28"/>
        </w:rPr>
        <w:t xml:space="preserve">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Ильина А.В</w:t>
      </w:r>
      <w:r w:rsidR="00F7586E">
        <w:rPr>
          <w:sz w:val="28"/>
        </w:rPr>
        <w:t>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И</w:t>
      </w:r>
      <w:r w:rsidR="006238BD">
        <w:rPr>
          <w:sz w:val="28"/>
        </w:rPr>
        <w:t xml:space="preserve">сследовав материалы дела, </w:t>
      </w:r>
      <w:r w:rsidR="003055F4">
        <w:rPr>
          <w:sz w:val="28"/>
        </w:rPr>
        <w:t>мировой судья находит</w:t>
      </w:r>
      <w:r w:rsidR="006238BD">
        <w:rPr>
          <w:sz w:val="28"/>
        </w:rPr>
        <w:t xml:space="preserve"> вину </w:t>
      </w:r>
      <w:r>
        <w:rPr>
          <w:sz w:val="28"/>
          <w:szCs w:val="28"/>
        </w:rPr>
        <w:t>Ильина А.В</w:t>
      </w:r>
      <w:r w:rsidR="00C404EF">
        <w:rPr>
          <w:sz w:val="28"/>
        </w:rPr>
        <w:t xml:space="preserve">. </w:t>
      </w:r>
      <w:r w:rsidR="006238BD"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 пункту</w:t>
      </w:r>
      <w:r w:rsidR="006238BD">
        <w:rPr>
          <w:sz w:val="28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5D27C8">
        <w:rPr>
          <w:sz w:val="28"/>
        </w:rPr>
        <w:t xml:space="preserve">№ </w:t>
      </w:r>
      <w:r w:rsidR="006238BD">
        <w:rPr>
          <w:sz w:val="28"/>
        </w:rPr>
        <w:t xml:space="preserve">1090 от </w:t>
      </w:r>
      <w:r w:rsidR="006B6E2F">
        <w:rPr>
          <w:sz w:val="28"/>
        </w:rPr>
        <w:t>23.10.1993</w:t>
      </w:r>
      <w:r w:rsidR="006238BD">
        <w:rPr>
          <w:sz w:val="28"/>
        </w:rPr>
        <w:t>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</w:t>
      </w:r>
      <w:r>
        <w:rPr>
          <w:sz w:val="28"/>
        </w:rPr>
        <w:t>инистративных правонарушениях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</w:t>
      </w:r>
      <w:r>
        <w:rPr>
          <w:sz w:val="28"/>
        </w:rPr>
        <w:t>ленном порядке, совершенное повторно.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1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</w:t>
      </w:r>
      <w:r>
        <w:rPr>
          <w:sz w:val="28"/>
        </w:rPr>
        <w:t>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81D42" w:rsidRPr="00081D42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>Мировым суд</w:t>
      </w:r>
      <w:r w:rsidRPr="00081D42">
        <w:rPr>
          <w:sz w:val="28"/>
        </w:rPr>
        <w:t xml:space="preserve">ьей </w:t>
      </w:r>
      <w:r>
        <w:rPr>
          <w:sz w:val="28"/>
        </w:rPr>
        <w:t xml:space="preserve">установлено, что </w:t>
      </w:r>
      <w:r w:rsidR="001E2DA5">
        <w:rPr>
          <w:sz w:val="28"/>
          <w:szCs w:val="28"/>
        </w:rPr>
        <w:t>Ильин А.В</w:t>
      </w:r>
      <w:r>
        <w:rPr>
          <w:sz w:val="28"/>
        </w:rPr>
        <w:t xml:space="preserve">. </w:t>
      </w:r>
      <w:r w:rsidRPr="001E2DA5" w:rsidR="001E2DA5">
        <w:rPr>
          <w:sz w:val="28"/>
        </w:rPr>
        <w:t xml:space="preserve">22.11.2024 в 17 часов 40 минут на улице Декабристов четвертого микрорайона у дома №28 в г.Нягани ХМАО-Югры Ильин А.В. управлял транспортным средством </w:t>
      </w:r>
      <w:r w:rsidR="00EF75AB">
        <w:rPr>
          <w:sz w:val="28"/>
        </w:rPr>
        <w:t>*</w:t>
      </w:r>
      <w:r w:rsidRPr="00081D42">
        <w:rPr>
          <w:sz w:val="28"/>
        </w:rPr>
        <w:t>, не зарегистрированным в установленном п</w:t>
      </w:r>
      <w:r w:rsidR="00490A66">
        <w:rPr>
          <w:sz w:val="28"/>
        </w:rPr>
        <w:t>орядке, повторно в течение года</w:t>
      </w:r>
      <w:r w:rsidRPr="00081D42">
        <w:rPr>
          <w:sz w:val="28"/>
        </w:rPr>
        <w:t xml:space="preserve">.  </w:t>
      </w:r>
    </w:p>
    <w:p w:rsidR="00EC2006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Данное административное правонарушение совершено </w:t>
      </w:r>
      <w:r w:rsidRPr="001E2DA5" w:rsidR="001E2DA5">
        <w:rPr>
          <w:sz w:val="28"/>
        </w:rPr>
        <w:t>Ильин</w:t>
      </w:r>
      <w:r w:rsidR="001E2DA5">
        <w:rPr>
          <w:sz w:val="28"/>
        </w:rPr>
        <w:t>ым</w:t>
      </w:r>
      <w:r w:rsidRPr="001E2DA5" w:rsidR="001E2DA5">
        <w:rPr>
          <w:sz w:val="28"/>
        </w:rPr>
        <w:t xml:space="preserve"> А.В</w:t>
      </w:r>
      <w:r w:rsidR="001E2DA5">
        <w:rPr>
          <w:sz w:val="28"/>
        </w:rPr>
        <w:t>. повторно, поскольку 05.05.2024</w:t>
      </w:r>
      <w:r w:rsidRPr="00081D42">
        <w:rPr>
          <w:sz w:val="28"/>
        </w:rPr>
        <w:t xml:space="preserve"> </w:t>
      </w:r>
      <w:r w:rsidRPr="001E2DA5" w:rsidR="001E2DA5">
        <w:rPr>
          <w:sz w:val="28"/>
        </w:rPr>
        <w:t>Ильин А.В</w:t>
      </w:r>
      <w:r w:rsidR="001E2DA5">
        <w:rPr>
          <w:sz w:val="28"/>
        </w:rPr>
        <w:t>.</w:t>
      </w:r>
      <w:r w:rsidRPr="00081D42">
        <w:rPr>
          <w:sz w:val="28"/>
        </w:rPr>
        <w:t xml:space="preserve"> признан виновным в совершении административного правонарушения, предусмотренного частью 1 статьи 12.1 Кодекса Российской Федерации об ад</w:t>
      </w:r>
      <w:r w:rsidRPr="00081D42">
        <w:rPr>
          <w:sz w:val="28"/>
        </w:rPr>
        <w:t>министративных правонарушениях и подвергнут административному наказанию в виде административного штрафа в размере 500 рублей, что подтверждается постановлением № 188100862</w:t>
      </w:r>
      <w:r w:rsidR="001E2DA5">
        <w:rPr>
          <w:sz w:val="28"/>
        </w:rPr>
        <w:t>20002769220, вступившим в законную силу 16.05.2024</w:t>
      </w:r>
      <w:r w:rsidR="00490A66">
        <w:rPr>
          <w:sz w:val="28"/>
        </w:rPr>
        <w:t>.</w:t>
      </w:r>
      <w:r w:rsidRPr="00081D42">
        <w:rPr>
          <w:sz w:val="28"/>
        </w:rPr>
        <w:t xml:space="preserve"> 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Pr="001E2DA5" w:rsidR="001E2DA5">
        <w:rPr>
          <w:sz w:val="28"/>
        </w:rPr>
        <w:t>Ильин</w:t>
      </w:r>
      <w:r w:rsidR="001E2DA5">
        <w:rPr>
          <w:sz w:val="28"/>
        </w:rPr>
        <w:t>а</w:t>
      </w:r>
      <w:r w:rsidRPr="001E2DA5" w:rsidR="001E2DA5">
        <w:rPr>
          <w:sz w:val="28"/>
        </w:rPr>
        <w:t xml:space="preserve"> А.В</w:t>
      </w:r>
      <w:r>
        <w:rPr>
          <w:sz w:val="28"/>
        </w:rPr>
        <w:t>. в совершении пр</w:t>
      </w:r>
      <w:r>
        <w:rPr>
          <w:sz w:val="28"/>
        </w:rPr>
        <w:t xml:space="preserve">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 ХМ №</w:t>
      </w:r>
      <w:r w:rsidR="00490A66">
        <w:rPr>
          <w:sz w:val="28"/>
        </w:rPr>
        <w:t>574</w:t>
      </w:r>
      <w:r w:rsidR="001E2DA5">
        <w:rPr>
          <w:sz w:val="28"/>
        </w:rPr>
        <w:t>263</w:t>
      </w:r>
      <w:r>
        <w:rPr>
          <w:sz w:val="28"/>
        </w:rPr>
        <w:t xml:space="preserve"> от </w:t>
      </w:r>
      <w:r w:rsidR="001E2DA5">
        <w:rPr>
          <w:sz w:val="28"/>
        </w:rPr>
        <w:t>22.11</w:t>
      </w:r>
      <w:r w:rsidR="0079709B">
        <w:rPr>
          <w:sz w:val="28"/>
        </w:rPr>
        <w:t>.2024</w:t>
      </w:r>
      <w:r>
        <w:rPr>
          <w:sz w:val="28"/>
        </w:rPr>
        <w:t>, в к</w:t>
      </w:r>
      <w:r>
        <w:rPr>
          <w:sz w:val="28"/>
        </w:rPr>
        <w:t xml:space="preserve">отором указаны место, время и обстоятельства совершенного </w:t>
      </w:r>
      <w:r w:rsidRPr="001E2DA5" w:rsidR="001E2DA5">
        <w:rPr>
          <w:sz w:val="28"/>
        </w:rPr>
        <w:t>Ильин</w:t>
      </w:r>
      <w:r w:rsidR="001E2DA5">
        <w:rPr>
          <w:sz w:val="28"/>
        </w:rPr>
        <w:t>ым</w:t>
      </w:r>
      <w:r w:rsidRPr="001E2DA5" w:rsidR="001E2DA5">
        <w:rPr>
          <w:sz w:val="28"/>
        </w:rPr>
        <w:t xml:space="preserve"> А.В</w:t>
      </w:r>
      <w:r w:rsidRPr="00081D42" w:rsidR="00490A66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</w:t>
      </w:r>
      <w:r>
        <w:rPr>
          <w:sz w:val="28"/>
        </w:rPr>
        <w:t xml:space="preserve">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Pr="001E2DA5" w:rsidR="001E2DA5">
        <w:rPr>
          <w:sz w:val="28"/>
        </w:rPr>
        <w:t>Ильин</w:t>
      </w:r>
      <w:r w:rsidR="001E2DA5">
        <w:rPr>
          <w:sz w:val="28"/>
        </w:rPr>
        <w:t>у</w:t>
      </w:r>
      <w:r w:rsidRPr="001E2DA5" w:rsidR="001E2DA5">
        <w:rPr>
          <w:sz w:val="28"/>
        </w:rPr>
        <w:t xml:space="preserve"> А.В</w:t>
      </w:r>
      <w:r>
        <w:rPr>
          <w:sz w:val="28"/>
        </w:rPr>
        <w:t xml:space="preserve">. </w:t>
      </w:r>
      <w:r w:rsidRPr="002767E1">
        <w:rPr>
          <w:color w:val="auto"/>
          <w:spacing w:val="-1"/>
          <w:sz w:val="28"/>
        </w:rPr>
        <w:t xml:space="preserve">разъяснены, </w:t>
      </w:r>
      <w:r w:rsidRPr="002767E1">
        <w:rPr>
          <w:color w:val="auto"/>
          <w:sz w:val="28"/>
        </w:rPr>
        <w:t>копия</w:t>
      </w:r>
      <w:r w:rsidRPr="002767E1">
        <w:rPr>
          <w:color w:val="auto"/>
          <w:sz w:val="28"/>
        </w:rPr>
        <w:t xml:space="preserve"> </w:t>
      </w:r>
      <w:r w:rsidRPr="002767E1">
        <w:rPr>
          <w:color w:val="auto"/>
          <w:spacing w:val="-1"/>
          <w:sz w:val="28"/>
        </w:rPr>
        <w:t>протокола ему вручена, что подтверждается подписью правонарушителя в соответствующих графах протокола</w:t>
      </w:r>
      <w:r>
        <w:rPr>
          <w:sz w:val="28"/>
        </w:rPr>
        <w:t>;</w:t>
      </w:r>
    </w:p>
    <w:p w:rsidR="00490A66">
      <w:pPr>
        <w:pStyle w:val="BodyText"/>
        <w:ind w:firstLine="698"/>
        <w:rPr>
          <w:sz w:val="28"/>
        </w:rPr>
      </w:pPr>
      <w:r w:rsidRPr="00490A66">
        <w:rPr>
          <w:sz w:val="28"/>
        </w:rPr>
        <w:t xml:space="preserve">- копией постановления ОГИБДД ОМВД России по г.Нягани </w:t>
      </w:r>
      <w:r w:rsidR="008800B2">
        <w:rPr>
          <w:sz w:val="28"/>
        </w:rPr>
        <w:t>№</w:t>
      </w:r>
      <w:r w:rsidRPr="00081D42" w:rsidR="001E2DA5">
        <w:rPr>
          <w:sz w:val="28"/>
        </w:rPr>
        <w:t>188100862</w:t>
      </w:r>
      <w:r w:rsidR="001E2DA5">
        <w:rPr>
          <w:sz w:val="28"/>
        </w:rPr>
        <w:t>20002769220 от 05.05.2024</w:t>
      </w:r>
      <w:r w:rsidRPr="00490A66">
        <w:rPr>
          <w:sz w:val="28"/>
        </w:rPr>
        <w:t xml:space="preserve">, согласно которому </w:t>
      </w:r>
      <w:r w:rsidRPr="001E2DA5" w:rsidR="001E2DA5">
        <w:rPr>
          <w:sz w:val="28"/>
        </w:rPr>
        <w:t>Ильин А.В</w:t>
      </w:r>
      <w:r w:rsidRPr="00490A66">
        <w:rPr>
          <w:sz w:val="28"/>
        </w:rPr>
        <w:t>. был привлечен к административной</w:t>
      </w:r>
      <w:r w:rsidRPr="00490A66">
        <w:rPr>
          <w:sz w:val="28"/>
        </w:rPr>
        <w:t xml:space="preserve"> ответственности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</w:t>
      </w:r>
      <w:r w:rsidR="001E2DA5">
        <w:rPr>
          <w:sz w:val="28"/>
        </w:rPr>
        <w:t>, вступившего в законную силу 16.05.2024</w:t>
      </w:r>
      <w:r w:rsidRPr="00490A66">
        <w:rPr>
          <w:sz w:val="28"/>
        </w:rPr>
        <w:t>;</w:t>
      </w:r>
    </w:p>
    <w:p w:rsidR="00490A66">
      <w:pPr>
        <w:pStyle w:val="BodyText"/>
        <w:ind w:firstLine="698"/>
        <w:rPr>
          <w:sz w:val="28"/>
        </w:rPr>
      </w:pPr>
      <w:r w:rsidRPr="00490A66">
        <w:rPr>
          <w:sz w:val="28"/>
        </w:rPr>
        <w:t xml:space="preserve">- </w:t>
      </w:r>
      <w:r w:rsidR="001E2DA5">
        <w:rPr>
          <w:sz w:val="28"/>
        </w:rPr>
        <w:t>объяснениями Ильина А.В. от 05.05.2024</w:t>
      </w:r>
      <w:r>
        <w:rPr>
          <w:sz w:val="28"/>
        </w:rPr>
        <w:t xml:space="preserve">; </w:t>
      </w:r>
    </w:p>
    <w:p w:rsidR="006B6A99" w:rsidP="00544442">
      <w:pPr>
        <w:pStyle w:val="BodyText"/>
        <w:ind w:firstLine="698"/>
        <w:rPr>
          <w:color w:val="auto"/>
          <w:sz w:val="28"/>
        </w:rPr>
      </w:pPr>
      <w:r w:rsidRPr="00E50820">
        <w:rPr>
          <w:color w:val="auto"/>
          <w:sz w:val="28"/>
        </w:rPr>
        <w:t xml:space="preserve">- </w:t>
      </w:r>
      <w:r w:rsidR="001E2DA5">
        <w:rPr>
          <w:color w:val="auto"/>
          <w:sz w:val="28"/>
        </w:rPr>
        <w:t xml:space="preserve">договором купли-продажи транспортного средства </w:t>
      </w:r>
      <w:r w:rsidR="00EF75AB">
        <w:rPr>
          <w:color w:val="auto"/>
          <w:sz w:val="28"/>
        </w:rPr>
        <w:t>*</w:t>
      </w:r>
      <w:r w:rsidR="00544442">
        <w:rPr>
          <w:color w:val="auto"/>
          <w:sz w:val="28"/>
        </w:rPr>
        <w:t>;</w:t>
      </w:r>
    </w:p>
    <w:p w:rsidR="001E2DA5" w:rsidP="00544442">
      <w:pPr>
        <w:pStyle w:val="BodyText"/>
        <w:ind w:firstLine="69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1E2DA5">
        <w:rPr>
          <w:color w:val="auto"/>
          <w:sz w:val="28"/>
        </w:rPr>
        <w:t xml:space="preserve">договором купли-продажи </w:t>
      </w:r>
      <w:r>
        <w:rPr>
          <w:color w:val="auto"/>
          <w:sz w:val="28"/>
        </w:rPr>
        <w:t xml:space="preserve">автомобиля от </w:t>
      </w:r>
      <w:r w:rsidR="00EF75AB">
        <w:rPr>
          <w:color w:val="auto"/>
          <w:sz w:val="28"/>
        </w:rPr>
        <w:t>*</w:t>
      </w:r>
      <w:r w:rsidRPr="001E2DA5">
        <w:rPr>
          <w:color w:val="auto"/>
          <w:sz w:val="28"/>
        </w:rPr>
        <w:t>;</w:t>
      </w:r>
    </w:p>
    <w:p w:rsidR="001E2DA5" w:rsidRPr="00E50820" w:rsidP="00544442">
      <w:pPr>
        <w:pStyle w:val="BodyText"/>
        <w:ind w:firstLine="698"/>
        <w:rPr>
          <w:color w:val="auto"/>
          <w:sz w:val="28"/>
        </w:rPr>
      </w:pPr>
      <w:r>
        <w:rPr>
          <w:color w:val="auto"/>
          <w:sz w:val="28"/>
        </w:rPr>
        <w:t>- карточкой учета транспортного средства;</w:t>
      </w:r>
    </w:p>
    <w:p w:rsidR="003068D9">
      <w:pPr>
        <w:pStyle w:val="BodyText"/>
        <w:tabs>
          <w:tab w:val="left" w:pos="0"/>
        </w:tabs>
        <w:rPr>
          <w:sz w:val="28"/>
        </w:rPr>
      </w:pPr>
      <w:r w:rsidRPr="00E50820">
        <w:rPr>
          <w:color w:val="auto"/>
          <w:sz w:val="28"/>
        </w:rPr>
        <w:t xml:space="preserve">          </w:t>
      </w:r>
      <w:r w:rsidRPr="003068D9">
        <w:rPr>
          <w:sz w:val="28"/>
        </w:rPr>
        <w:t>- реестром правонарушений.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="0093573D">
        <w:rPr>
          <w:sz w:val="28"/>
        </w:rPr>
        <w:tab/>
      </w:r>
      <w:r>
        <w:rPr>
          <w:sz w:val="28"/>
        </w:rPr>
        <w:t xml:space="preserve">Указанные доказательства оценены в </w:t>
      </w:r>
      <w:r>
        <w:rPr>
          <w:sz w:val="28"/>
        </w:rPr>
        <w:t>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1E2DA5">
        <w:rPr>
          <w:sz w:val="28"/>
        </w:rPr>
        <w:t>Ильина А.В</w:t>
      </w:r>
      <w:r>
        <w:rPr>
          <w:sz w:val="28"/>
        </w:rPr>
        <w:t>. мировой судья квалифицирует по части 1.1 статьи 12.1 Кодекса Российской Федерации об административных правонару</w:t>
      </w:r>
      <w:r>
        <w:rPr>
          <w:sz w:val="28"/>
        </w:rPr>
        <w:t xml:space="preserve">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</w:t>
      </w:r>
      <w:r>
        <w:rPr>
          <w:sz w:val="28"/>
        </w:rPr>
        <w:t>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8800B2" w:rsidP="0093573D">
      <w:pPr>
        <w:jc w:val="both"/>
        <w:rPr>
          <w:sz w:val="28"/>
        </w:rPr>
      </w:pPr>
      <w:r>
        <w:rPr>
          <w:sz w:val="28"/>
        </w:rPr>
        <w:tab/>
        <w:t xml:space="preserve">При назначении наказания, судья учитывает характер и степень общественной опасности совершенного правонарушения, связанного с </w:t>
      </w:r>
      <w:r w:rsidR="009B6DB3"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8800B2" w:rsidP="00832F1F">
      <w:pPr>
        <w:ind w:firstLine="708"/>
        <w:jc w:val="both"/>
        <w:rPr>
          <w:sz w:val="28"/>
          <w:szCs w:val="28"/>
        </w:rPr>
      </w:pPr>
      <w:r w:rsidRPr="001E2DA5">
        <w:rPr>
          <w:sz w:val="28"/>
        </w:rPr>
        <w:t xml:space="preserve">Обстоятельств, смягчающих, отягчающих административную </w:t>
      </w:r>
      <w:r w:rsidRPr="001E2DA5">
        <w:rPr>
          <w:sz w:val="28"/>
        </w:rPr>
        <w:t>ответственность, мировым судьей не установлено</w:t>
      </w:r>
      <w:r>
        <w:rPr>
          <w:sz w:val="28"/>
          <w:szCs w:val="28"/>
        </w:rPr>
        <w:t>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</w:t>
      </w:r>
      <w:r>
        <w:rPr>
          <w:rStyle w:val="blk0"/>
          <w:sz w:val="28"/>
        </w:rPr>
        <w:t>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9B6DB3">
      <w:pPr>
        <w:jc w:val="center"/>
        <w:rPr>
          <w:sz w:val="28"/>
        </w:rPr>
      </w:pP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EC2006">
      <w:pPr>
        <w:jc w:val="center"/>
        <w:rPr>
          <w:sz w:val="28"/>
        </w:rPr>
      </w:pP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1E2DA5" w:rsidR="001E2DA5">
        <w:rPr>
          <w:sz w:val="28"/>
          <w:szCs w:val="28"/>
        </w:rPr>
        <w:t>Ильина Артема Владиславовича</w:t>
      </w:r>
      <w:r w:rsidR="00544442">
        <w:rPr>
          <w:sz w:val="28"/>
        </w:rPr>
        <w:t xml:space="preserve"> </w:t>
      </w:r>
      <w:r>
        <w:rPr>
          <w:sz w:val="28"/>
        </w:rPr>
        <w:t>признать ви</w:t>
      </w:r>
      <w:r>
        <w:rPr>
          <w:sz w:val="28"/>
        </w:rPr>
        <w:t xml:space="preserve">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</w:t>
      </w:r>
      <w:r w:rsidRPr="00940D1C">
        <w:rPr>
          <w:sz w:val="28"/>
        </w:rPr>
        <w:t>в виде административного</w:t>
      </w:r>
      <w:r>
        <w:rPr>
          <w:sz w:val="28"/>
        </w:rPr>
        <w:t xml:space="preserve"> штрафа в размере 5 000 (пять тысяч</w:t>
      </w:r>
      <w:r w:rsidRPr="00940D1C">
        <w:rPr>
          <w:sz w:val="28"/>
        </w:rPr>
        <w:t>) рублей.</w:t>
      </w:r>
    </w:p>
    <w:p w:rsidR="00940D1C" w:rsidRPr="00E50820" w:rsidP="00940D1C">
      <w:pPr>
        <w:ind w:firstLine="720"/>
        <w:jc w:val="both"/>
        <w:rPr>
          <w:color w:val="auto"/>
          <w:sz w:val="28"/>
        </w:rPr>
      </w:pPr>
      <w:r>
        <w:rPr>
          <w:sz w:val="28"/>
        </w:rPr>
        <w:t>Штраф подлежит переч</w:t>
      </w:r>
      <w:r>
        <w:rPr>
          <w:sz w:val="28"/>
        </w:rPr>
        <w:t xml:space="preserve">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</w:t>
      </w:r>
      <w:r>
        <w:rPr>
          <w:sz w:val="28"/>
        </w:rPr>
        <w:t xml:space="preserve">округу-Югре г.Ханты-Мансийск, КБК </w:t>
      </w:r>
      <w:r w:rsidRPr="00E50820">
        <w:rPr>
          <w:color w:val="auto"/>
          <w:sz w:val="28"/>
        </w:rPr>
        <w:t xml:space="preserve">18811601123010001140, БИК 007162163, ОКТМО 71879000, УИН </w:t>
      </w:r>
      <w:r w:rsidRPr="00E50820" w:rsidR="002F5B45">
        <w:rPr>
          <w:color w:val="auto"/>
          <w:sz w:val="28"/>
        </w:rPr>
        <w:t>1881048624055000</w:t>
      </w:r>
      <w:r w:rsidR="001E2DA5">
        <w:rPr>
          <w:color w:val="auto"/>
          <w:sz w:val="28"/>
        </w:rPr>
        <w:t>6699</w:t>
      </w:r>
      <w:r w:rsidRPr="00E50820">
        <w:rPr>
          <w:color w:val="auto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E50820">
        <w:rPr>
          <w:color w:val="auto"/>
          <w:sz w:val="28"/>
        </w:rPr>
        <w:t xml:space="preserve">Административный штраф должен быть уплачен в полном размере лицом, привлеченным </w:t>
      </w:r>
      <w:r w:rsidRPr="00940D1C">
        <w:rPr>
          <w:sz w:val="28"/>
        </w:rPr>
        <w:t>к административной ответственности, не позднее шестидесяти д</w:t>
      </w:r>
      <w:r w:rsidRPr="00940D1C">
        <w:rPr>
          <w:sz w:val="28"/>
        </w:rPr>
        <w:t xml:space="preserve">ней со дня вступления постановления о наложении административного штрафа в законную силу, за исключением случаев, </w:t>
      </w:r>
      <w:r w:rsidRPr="00940D1C">
        <w:rPr>
          <w:sz w:val="28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</w:t>
      </w:r>
      <w:r w:rsidRPr="00940D1C">
        <w:rPr>
          <w:sz w:val="28"/>
        </w:rPr>
        <w:t>тьей 31.5 настоящего Кодекса. В тот же срок должна быть предъявлена квитанция об уплате штрафа в канцелярию мир</w:t>
      </w:r>
      <w:r w:rsidR="001E2DA5">
        <w:rPr>
          <w:sz w:val="28"/>
        </w:rPr>
        <w:t>ового судьи судебного участка №2</w:t>
      </w:r>
      <w:r w:rsidRPr="00940D1C">
        <w:rPr>
          <w:sz w:val="28"/>
        </w:rPr>
        <w:t xml:space="preserve"> Няганского судебного района ХМАО-Югры.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 xml:space="preserve">Согласно части 5 статьи 32.2 Кодекса Российской Федерации об </w:t>
      </w:r>
      <w:r w:rsidRPr="00940D1C">
        <w:rPr>
          <w:sz w:val="28"/>
        </w:rPr>
        <w:t>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</w:t>
      </w:r>
      <w:r w:rsidRPr="00940D1C">
        <w:rPr>
          <w:sz w:val="28"/>
        </w:rPr>
        <w:t>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</w:t>
      </w:r>
      <w:r w:rsidRPr="00940D1C">
        <w:rPr>
          <w:sz w:val="28"/>
        </w:rPr>
        <w:t>де административного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1E2DA5">
        <w:rPr>
          <w:sz w:val="28"/>
        </w:rPr>
        <w:t>ового судью судебного участка №2</w:t>
      </w:r>
      <w:r w:rsidRPr="002F5B4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1E2DA5">
        <w:rPr>
          <w:sz w:val="28"/>
        </w:rPr>
        <w:t>ивать жалобу, в течение 10 дней</w:t>
      </w:r>
      <w:r w:rsidRPr="002F5B45">
        <w:rPr>
          <w:sz w:val="28"/>
        </w:rPr>
        <w:t xml:space="preserve"> с момента вручения или получении копии постановления.</w:t>
      </w:r>
    </w:p>
    <w:p w:rsidR="002F5B45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>Мировой 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   Е.С.Колосова</w:t>
      </w:r>
    </w:p>
    <w:p w:rsidR="00EC2006" w:rsidP="002F5B45">
      <w:pPr>
        <w:ind w:firstLine="709"/>
        <w:jc w:val="both"/>
      </w:pPr>
    </w:p>
    <w:sectPr w:rsidSect="00E50820">
      <w:footerReference w:type="default" r:id="rId7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EF75AB">
      <w:rPr>
        <w:rStyle w:val="100"/>
        <w:noProof/>
      </w:rPr>
      <w:t>4</w:t>
    </w:r>
    <w:r>
      <w:rPr>
        <w:rStyle w:val="100"/>
      </w:rPr>
      <w:fldChar w:fldCharType="end"/>
    </w:r>
  </w:p>
  <w:p w:rsidR="00EC20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81D42"/>
    <w:rsid w:val="001E2DA5"/>
    <w:rsid w:val="002767E1"/>
    <w:rsid w:val="002F2778"/>
    <w:rsid w:val="002F5B45"/>
    <w:rsid w:val="003055F4"/>
    <w:rsid w:val="003068D9"/>
    <w:rsid w:val="00372DCA"/>
    <w:rsid w:val="003B1027"/>
    <w:rsid w:val="00490A66"/>
    <w:rsid w:val="004F4258"/>
    <w:rsid w:val="004F781F"/>
    <w:rsid w:val="00544442"/>
    <w:rsid w:val="00553A80"/>
    <w:rsid w:val="00553C62"/>
    <w:rsid w:val="00571AA7"/>
    <w:rsid w:val="005C65AC"/>
    <w:rsid w:val="005D27C8"/>
    <w:rsid w:val="006238BD"/>
    <w:rsid w:val="00630F40"/>
    <w:rsid w:val="006601D6"/>
    <w:rsid w:val="006B6A99"/>
    <w:rsid w:val="006B6E2F"/>
    <w:rsid w:val="0079709B"/>
    <w:rsid w:val="007C67FE"/>
    <w:rsid w:val="00832F1F"/>
    <w:rsid w:val="00876255"/>
    <w:rsid w:val="008800B2"/>
    <w:rsid w:val="0088226F"/>
    <w:rsid w:val="0093573D"/>
    <w:rsid w:val="00940D1C"/>
    <w:rsid w:val="009B6DB3"/>
    <w:rsid w:val="00A50C34"/>
    <w:rsid w:val="00AA11BB"/>
    <w:rsid w:val="00AB5A7E"/>
    <w:rsid w:val="00B25495"/>
    <w:rsid w:val="00B82ABE"/>
    <w:rsid w:val="00C404EF"/>
    <w:rsid w:val="00C723AA"/>
    <w:rsid w:val="00C8457C"/>
    <w:rsid w:val="00D413B8"/>
    <w:rsid w:val="00E203E1"/>
    <w:rsid w:val="00E2094E"/>
    <w:rsid w:val="00E50820"/>
    <w:rsid w:val="00EC2006"/>
    <w:rsid w:val="00EF75AB"/>
    <w:rsid w:val="00F320D4"/>
    <w:rsid w:val="00F75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BBFB-6598-475C-9488-217DD28D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